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4E38A97B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6C0BB1">
        <w:rPr>
          <w:rFonts w:ascii="Arial Narrow" w:hAnsi="Arial Narrow" w:cs="Helvetica"/>
          <w:b/>
          <w:sz w:val="22"/>
          <w:szCs w:val="22"/>
          <w:shd w:val="clear" w:color="auto" w:fill="FFFFFF"/>
        </w:rPr>
        <w:t>Zabezpečenie pamätných medailí a pamätných plakiet Okresného úradu Prievidza</w:t>
      </w:r>
      <w:r w:rsidR="007F2A3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II.</w:t>
      </w:r>
      <w:bookmarkStart w:id="0" w:name="_GoBack"/>
      <w:bookmarkEnd w:id="0"/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175712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65365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581F5280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F808E3">
        <w:rPr>
          <w:rFonts w:ascii="Arial Narrow" w:hAnsi="Arial Narrow" w:cs="Calibri"/>
          <w:sz w:val="22"/>
          <w:szCs w:val="22"/>
        </w:rPr>
        <w:t>pamä</w:t>
      </w:r>
      <w:r w:rsidR="00270F73">
        <w:rPr>
          <w:rFonts w:ascii="Arial Narrow" w:hAnsi="Arial Narrow" w:cs="Calibri"/>
          <w:sz w:val="22"/>
          <w:szCs w:val="22"/>
        </w:rPr>
        <w:t xml:space="preserve">tných medailí </w:t>
      </w:r>
      <w:r w:rsidR="006C0BB1">
        <w:rPr>
          <w:rFonts w:ascii="Arial Narrow" w:hAnsi="Arial Narrow" w:cs="Calibri"/>
          <w:sz w:val="22"/>
          <w:szCs w:val="22"/>
        </w:rPr>
        <w:t xml:space="preserve">a pamätných plakiet </w:t>
      </w:r>
      <w:r w:rsidR="00270F73">
        <w:rPr>
          <w:rFonts w:ascii="Arial Narrow" w:hAnsi="Arial Narrow" w:cs="Calibri"/>
          <w:sz w:val="22"/>
          <w:szCs w:val="22"/>
        </w:rPr>
        <w:t>s</w:t>
      </w:r>
      <w:r w:rsidR="006C0BB1">
        <w:rPr>
          <w:rFonts w:ascii="Arial Narrow" w:hAnsi="Arial Narrow" w:cs="Calibri"/>
          <w:sz w:val="22"/>
          <w:szCs w:val="22"/>
        </w:rPr>
        <w:t> </w:t>
      </w:r>
      <w:r w:rsidR="00270F73">
        <w:rPr>
          <w:rFonts w:ascii="Arial Narrow" w:hAnsi="Arial Narrow" w:cs="Calibri"/>
          <w:sz w:val="22"/>
          <w:szCs w:val="22"/>
        </w:rPr>
        <w:t>prísluš</w:t>
      </w:r>
      <w:r w:rsidR="006C0BB1">
        <w:rPr>
          <w:rFonts w:ascii="Arial Narrow" w:hAnsi="Arial Narrow" w:cs="Calibri"/>
          <w:sz w:val="22"/>
          <w:szCs w:val="22"/>
        </w:rPr>
        <w:t xml:space="preserve">enstvom vrátane plastových a zamatových krabičiek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3F192FFE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4F1AD3">
        <w:rPr>
          <w:rFonts w:ascii="Arial Narrow" w:hAnsi="Arial Narrow"/>
          <w:sz w:val="22"/>
          <w:szCs w:val="22"/>
        </w:rPr>
        <w:t>30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77777777" w:rsidR="00FC2417" w:rsidRPr="00930F80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5AA8857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513D0572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A068A0">
        <w:rPr>
          <w:rFonts w:ascii="Arial Narrow" w:hAnsi="Arial Narrow"/>
          <w:sz w:val="22"/>
          <w:szCs w:val="22"/>
        </w:rPr>
        <w:t>na území</w:t>
      </w:r>
      <w:r w:rsidR="00FC2417" w:rsidRPr="00A068A0">
        <w:rPr>
          <w:rFonts w:ascii="Arial Narrow" w:hAnsi="Arial Narrow"/>
          <w:sz w:val="22"/>
          <w:szCs w:val="22"/>
        </w:rPr>
        <w:t> Slovenskej republik</w:t>
      </w:r>
      <w:r w:rsidR="002A05ED" w:rsidRPr="00A068A0">
        <w:rPr>
          <w:rFonts w:ascii="Arial Narrow" w:hAnsi="Arial Narrow"/>
          <w:sz w:val="22"/>
          <w:szCs w:val="22"/>
        </w:rPr>
        <w:t>y</w:t>
      </w:r>
      <w:r w:rsidR="00FC2417" w:rsidRPr="00A068A0">
        <w:rPr>
          <w:rFonts w:ascii="Arial Narrow" w:hAnsi="Arial Narrow"/>
          <w:sz w:val="22"/>
          <w:szCs w:val="22"/>
        </w:rPr>
        <w:t>.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2AAF8F0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5EFB01E7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6C0BB1">
        <w:rPr>
          <w:rFonts w:ascii="Arial Narrow" w:hAnsi="Arial Narrow"/>
          <w:sz w:val="22"/>
          <w:szCs w:val="22"/>
        </w:rPr>
        <w:t xml:space="preserve">Táto </w:t>
      </w:r>
      <w:r w:rsidR="006C0BB1">
        <w:rPr>
          <w:rFonts w:ascii="Arial Narrow" w:hAnsi="Arial Narrow"/>
          <w:sz w:val="24"/>
          <w:szCs w:val="24"/>
        </w:rPr>
        <w:t>z</w:t>
      </w:r>
      <w:r w:rsidR="006C0BB1" w:rsidRPr="002329B3">
        <w:rPr>
          <w:rFonts w:ascii="Arial Narrow" w:hAnsi="Arial Narrow"/>
          <w:sz w:val="24"/>
          <w:szCs w:val="24"/>
        </w:rPr>
        <w:t xml:space="preserve">mluva je vyhotovená </w:t>
      </w:r>
      <w:r w:rsidR="006C0BB1" w:rsidRPr="006C0BB1">
        <w:rPr>
          <w:rFonts w:ascii="Arial Narrow" w:hAnsi="Arial Narrow"/>
          <w:b/>
          <w:sz w:val="24"/>
          <w:szCs w:val="24"/>
        </w:rPr>
        <w:t>v elektronickej podobe s platnosťou originálu</w:t>
      </w:r>
      <w:r w:rsidR="006C0BB1" w:rsidRPr="002329B3">
        <w:rPr>
          <w:rFonts w:ascii="Arial Narrow" w:hAnsi="Arial Narrow"/>
          <w:sz w:val="24"/>
          <w:szCs w:val="24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6C0BB1" w:rsidRPr="002329B3">
        <w:rPr>
          <w:rFonts w:ascii="Arial Narrow" w:hAnsi="Arial Narrow"/>
          <w:sz w:val="24"/>
          <w:szCs w:val="24"/>
        </w:rPr>
        <w:t>Governmente</w:t>
      </w:r>
      <w:proofErr w:type="spellEnd"/>
      <w:r w:rsidR="006C0BB1" w:rsidRPr="002329B3">
        <w:rPr>
          <w:rFonts w:ascii="Arial Narrow" w:hAnsi="Arial Narrow"/>
          <w:sz w:val="24"/>
          <w:szCs w:val="24"/>
        </w:rPr>
        <w:t xml:space="preserve">) v znení neskorších predpisov a v súlade so zákonom č. 272/2016 Z. z. o dôveryhodných službách pre elektronické transakcie na vnútornom trhu a o zmene a doplnení niektorých zákonov v znení neskorších predpisov. </w:t>
      </w:r>
      <w:r w:rsidR="006C0BB1">
        <w:rPr>
          <w:rFonts w:ascii="Arial Narrow" w:hAnsi="Arial Narrow"/>
          <w:sz w:val="24"/>
          <w:szCs w:val="24"/>
        </w:rPr>
        <w:lastRenderedPageBreak/>
        <w:t>V prípade podpisu zmluvy v listinnej podobe sa z</w:t>
      </w:r>
      <w:r w:rsidR="006C0BB1" w:rsidRPr="002329B3">
        <w:rPr>
          <w:rFonts w:ascii="Arial Narrow" w:hAnsi="Arial Narrow"/>
          <w:sz w:val="24"/>
          <w:szCs w:val="24"/>
        </w:rPr>
        <w:t>mluva vyhotovuje v</w:t>
      </w:r>
      <w:r w:rsidR="006C0BB1" w:rsidRPr="002329B3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 xml:space="preserve"> troch (3) vyhotoveniach s platnosťou o</w:t>
      </w:r>
      <w:r w:rsidR="00EC0536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>riginálu, z toho jeden (1) pre p</w:t>
      </w:r>
      <w:r w:rsidR="006C0BB1" w:rsidRPr="002329B3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>redávajúceho</w:t>
      </w:r>
      <w:r w:rsidR="00EC0536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 xml:space="preserve"> a dve (2) pre k</w:t>
      </w:r>
      <w:r w:rsidR="006C0BB1" w:rsidRPr="002329B3">
        <w:rPr>
          <w:rFonts w:ascii="Arial Narrow" w:eastAsiaTheme="minorEastAsia" w:hAnsi="Arial Narrow"/>
          <w:color w:val="000000"/>
          <w:sz w:val="24"/>
          <w:szCs w:val="24"/>
          <w:lang w:eastAsia="en-US"/>
          <w14:ligatures w14:val="standardContextual"/>
        </w:rPr>
        <w:t>upujúceho.</w:t>
      </w:r>
    </w:p>
    <w:p w14:paraId="1EA76286" w14:textId="7C9F003B" w:rsidR="0000157A" w:rsidRPr="00A068A0" w:rsidRDefault="0000157A" w:rsidP="00EC053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3FE5A331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 </w:t>
      </w:r>
      <w:r w:rsidR="00F266C7">
        <w:rPr>
          <w:rFonts w:ascii="Arial Narrow" w:hAnsi="Arial Narrow"/>
          <w:sz w:val="22"/>
          <w:szCs w:val="22"/>
          <w:lang w:val="sk-SK"/>
        </w:rPr>
        <w:t xml:space="preserve">-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BF2A2" w14:textId="77777777" w:rsidR="00402AC8" w:rsidRDefault="00402AC8" w:rsidP="00983CE3">
      <w:r>
        <w:separator/>
      </w:r>
    </w:p>
  </w:endnote>
  <w:endnote w:type="continuationSeparator" w:id="0">
    <w:p w14:paraId="60E95B56" w14:textId="77777777" w:rsidR="00402AC8" w:rsidRDefault="00402AC8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180985F6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7F2A3F">
          <w:rPr>
            <w:rFonts w:ascii="Arial Narrow" w:hAnsi="Arial Narrow"/>
            <w:noProof/>
            <w:sz w:val="16"/>
            <w:szCs w:val="16"/>
          </w:rPr>
          <w:t>6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D06AB" w14:textId="77777777" w:rsidR="00402AC8" w:rsidRDefault="00402AC8" w:rsidP="00983CE3">
      <w:r>
        <w:separator/>
      </w:r>
    </w:p>
  </w:footnote>
  <w:footnote w:type="continuationSeparator" w:id="0">
    <w:p w14:paraId="4C04061F" w14:textId="77777777" w:rsidR="00402AC8" w:rsidRDefault="00402AC8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75712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0F73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7909"/>
    <w:rsid w:val="003E3A47"/>
    <w:rsid w:val="003E57C9"/>
    <w:rsid w:val="003E5B18"/>
    <w:rsid w:val="003F6DFC"/>
    <w:rsid w:val="004003BF"/>
    <w:rsid w:val="0040270E"/>
    <w:rsid w:val="00402AC8"/>
    <w:rsid w:val="004051D1"/>
    <w:rsid w:val="00412C91"/>
    <w:rsid w:val="004135CF"/>
    <w:rsid w:val="004254F1"/>
    <w:rsid w:val="004314B0"/>
    <w:rsid w:val="00434FBA"/>
    <w:rsid w:val="00436AD6"/>
    <w:rsid w:val="00440497"/>
    <w:rsid w:val="00444C4F"/>
    <w:rsid w:val="00452C13"/>
    <w:rsid w:val="004608D0"/>
    <w:rsid w:val="004716F5"/>
    <w:rsid w:val="004719A8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AD3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2AF2"/>
    <w:rsid w:val="006B45D9"/>
    <w:rsid w:val="006C0BB1"/>
    <w:rsid w:val="006C25A5"/>
    <w:rsid w:val="006C30F1"/>
    <w:rsid w:val="006C762C"/>
    <w:rsid w:val="006E757E"/>
    <w:rsid w:val="006F1081"/>
    <w:rsid w:val="006F23C1"/>
    <w:rsid w:val="006F551F"/>
    <w:rsid w:val="00701D18"/>
    <w:rsid w:val="00706EF3"/>
    <w:rsid w:val="00724A8E"/>
    <w:rsid w:val="007301F2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2A3F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402B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86CEA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0536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266C7"/>
    <w:rsid w:val="00F42558"/>
    <w:rsid w:val="00F432CD"/>
    <w:rsid w:val="00F50D9F"/>
    <w:rsid w:val="00F63603"/>
    <w:rsid w:val="00F63769"/>
    <w:rsid w:val="00F808E3"/>
    <w:rsid w:val="00F825A4"/>
    <w:rsid w:val="00FA2A04"/>
    <w:rsid w:val="00FA33E8"/>
    <w:rsid w:val="00FB4F3A"/>
    <w:rsid w:val="00FC2417"/>
    <w:rsid w:val="00FC29B2"/>
    <w:rsid w:val="00FC3AFA"/>
    <w:rsid w:val="00FC68E9"/>
    <w:rsid w:val="00FD4989"/>
    <w:rsid w:val="00FE1659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8FCCCE6-46DF-4801-B7BC-A3A4039B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11</cp:revision>
  <cp:lastPrinted>2024-04-03T09:47:00Z</cp:lastPrinted>
  <dcterms:created xsi:type="dcterms:W3CDTF">2024-05-20T11:51:00Z</dcterms:created>
  <dcterms:modified xsi:type="dcterms:W3CDTF">2025-03-20T12:39:00Z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